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75357F6F">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 xml:space="preserve">may send complaints about potential violations of federal </w:t>
      </w:r>
      <w:r w:rsidR="00E818AC">
        <w:rPr>
          <w:rFonts w:ascii="Arial" w:hAnsi="Arial" w:cs="Arial"/>
          <w:bCs/>
          <w:color w:val="000000"/>
          <w:sz w:val="24"/>
          <w:szCs w:val="24"/>
        </w:rPr>
        <w:t xml:space="preserve">or state </w:t>
      </w:r>
      <w:r w:rsidR="00E8293B">
        <w:rPr>
          <w:rFonts w:ascii="Arial" w:hAnsi="Arial" w:cs="Arial"/>
          <w:bCs/>
          <w:color w:val="000000"/>
          <w:sz w:val="24"/>
          <w:szCs w:val="24"/>
        </w:rPr>
        <w:t>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C0492E"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E818AC" w:rsidP="00F52CF6" w:rsidRDefault="00E8293B" w14:paraId="2F8A4C07" w14:textId="76B3B647">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F52CF6">
        <w:rPr>
          <w:rFonts w:ascii="Arial" w:hAnsi="Arial" w:cs="Arial"/>
          <w:bCs/>
          <w:color w:val="000000"/>
          <w:sz w:val="24"/>
          <w:szCs w:val="24"/>
        </w:rPr>
        <w:t>State Corporation Commission, Virginia Bureau of Insurance</w:t>
      </w:r>
    </w:p>
    <w:p w:rsidR="00F52CF6" w:rsidP="00F52CF6" w:rsidRDefault="00F52CF6" w14:paraId="6764ABBD" w14:textId="7C04432F">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PO Box 1157</w:t>
      </w:r>
    </w:p>
    <w:p w:rsidRPr="0091586D" w:rsidR="00F52CF6" w:rsidP="00F52CF6" w:rsidRDefault="00F52CF6" w14:paraId="4A926712" w14:textId="6EB1D0B9">
      <w:pPr>
        <w:pStyle w:val="ListParagraph"/>
        <w:autoSpaceDE w:val="0"/>
        <w:autoSpaceDN w:val="0"/>
        <w:adjustRightInd w:val="0"/>
        <w:snapToGrid w:val="0"/>
        <w:spacing w:after="0"/>
        <w:rPr>
          <w:rFonts w:ascii="Arial" w:hAnsi="Arial" w:cs="Arial"/>
          <w:bCs/>
          <w:color w:val="000000"/>
          <w:sz w:val="24"/>
          <w:szCs w:val="24"/>
        </w:rPr>
      </w:pPr>
      <w:r w:rsidRPr="0091586D">
        <w:rPr>
          <w:rFonts w:ascii="Arial" w:hAnsi="Arial" w:cs="Arial"/>
          <w:bCs/>
          <w:color w:val="000000"/>
          <w:sz w:val="24"/>
          <w:szCs w:val="24"/>
        </w:rPr>
        <w:t>Richmond, VA 23218-1157</w:t>
      </w:r>
    </w:p>
    <w:p w:rsidRPr="0091586D" w:rsidR="00F52CF6" w:rsidP="00F52CF6" w:rsidRDefault="00F52CF6" w14:paraId="36A14763" w14:textId="12E9F755">
      <w:pPr>
        <w:pStyle w:val="ListParagraph"/>
        <w:autoSpaceDE w:val="0"/>
        <w:autoSpaceDN w:val="0"/>
        <w:adjustRightInd w:val="0"/>
        <w:snapToGrid w:val="0"/>
        <w:spacing w:after="0"/>
        <w:rPr>
          <w:rFonts w:ascii="Arial" w:hAnsi="Arial" w:cs="Arial"/>
          <w:bCs/>
          <w:color w:val="000000"/>
          <w:sz w:val="24"/>
          <w:szCs w:val="24"/>
        </w:rPr>
      </w:pPr>
      <w:r w:rsidRPr="0091586D">
        <w:rPr>
          <w:rFonts w:ascii="Arial" w:hAnsi="Arial" w:cs="Arial"/>
          <w:bCs/>
          <w:color w:val="000000"/>
          <w:sz w:val="24"/>
          <w:szCs w:val="24"/>
        </w:rPr>
        <w:t>1-877-310-6560</w:t>
      </w:r>
    </w:p>
    <w:p w:rsidRPr="0091586D" w:rsidR="00E818AC" w:rsidP="0091586D" w:rsidRDefault="0091586D" w14:paraId="0DD9D6A7" w14:textId="3298570B">
      <w:pPr>
        <w:autoSpaceDE w:val="0"/>
        <w:autoSpaceDN w:val="0"/>
        <w:adjustRightInd w:val="0"/>
        <w:snapToGrid w:val="0"/>
        <w:spacing w:after="0"/>
        <w:ind w:firstLine="720"/>
        <w:rPr>
          <w:rFonts w:ascii="Arial" w:hAnsi="Arial" w:cs="Arial"/>
          <w:sz w:val="24"/>
          <w:szCs w:val="24"/>
        </w:rPr>
      </w:pPr>
      <w:hyperlink w:history="1" r:id="rId13">
        <w:r w:rsidRPr="0091586D">
          <w:rPr>
            <w:rStyle w:val="Hyperlink"/>
            <w:rFonts w:ascii="Arial" w:hAnsi="Arial" w:cs="Arial"/>
            <w:sz w:val="24"/>
            <w:szCs w:val="24"/>
          </w:rPr>
          <w:t>https://scc.virginia.gov/pages/File-Complaint-Consumers</w:t>
        </w:r>
      </w:hyperlink>
      <w:r w:rsidRPr="0091586D">
        <w:rPr>
          <w:rFonts w:ascii="Arial" w:hAnsi="Arial" w:cs="Arial"/>
          <w:sz w:val="24"/>
          <w:szCs w:val="24"/>
        </w:rPr>
        <w:t xml:space="preserve"> </w:t>
      </w:r>
    </w:p>
    <w:p w:rsidRPr="00F83D87" w:rsidR="0091586D" w:rsidRDefault="0091586D" w14:paraId="033F4D36" w14:textId="77777777">
      <w:pPr>
        <w:autoSpaceDE w:val="0"/>
        <w:autoSpaceDN w:val="0"/>
        <w:adjustRightInd w:val="0"/>
        <w:snapToGrid w:val="0"/>
        <w:spacing w:after="0"/>
        <w:rPr>
          <w:rFonts w:ascii="Arial" w:hAnsi="Arial" w:cs="Arial"/>
          <w:sz w:val="24"/>
          <w:szCs w:val="24"/>
        </w:rPr>
      </w:pPr>
    </w:p>
    <w:p w:rsidR="00B17C81" w:rsidP="00687759" w:rsidRDefault="00687759" w14:paraId="0DF1A180" w14:textId="07D1E8A3">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4">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p w:rsidR="00E818AC" w:rsidP="00687759" w:rsidRDefault="00E818AC" w14:paraId="1AD66300" w14:textId="2DA0A9CE">
      <w:pPr>
        <w:autoSpaceDE w:val="0"/>
        <w:autoSpaceDN w:val="0"/>
        <w:adjustRightInd w:val="0"/>
        <w:snapToGrid w:val="0"/>
        <w:spacing w:after="0"/>
        <w:rPr>
          <w:rFonts w:ascii="Arial" w:hAnsi="Arial" w:cs="Arial"/>
          <w:sz w:val="24"/>
          <w:szCs w:val="24"/>
        </w:rPr>
      </w:pPr>
    </w:p>
    <w:p w:rsidRPr="000F01E7" w:rsidR="00E818AC" w:rsidP="00F52CF6" w:rsidRDefault="0091586D" w14:paraId="079EFD29" w14:textId="788374DF">
      <w:pPr>
        <w:autoSpaceDE w:val="0"/>
        <w:autoSpaceDN w:val="0"/>
        <w:adjustRightInd w:val="0"/>
        <w:snapToGrid w:val="0"/>
        <w:spacing w:after="0"/>
        <w:rPr>
          <w:rFonts w:ascii="Arial" w:hAnsi="Arial" w:cs="Arial"/>
          <w:sz w:val="24"/>
          <w:szCs w:val="24"/>
        </w:rPr>
      </w:pPr>
      <w:r w:rsidRPr="0091586D">
        <w:rPr>
          <w:rFonts w:ascii="Arial" w:hAnsi="Arial" w:cs="Arial"/>
          <w:sz w:val="24"/>
          <w:szCs w:val="24"/>
          <w:lang w:val="x-none"/>
        </w:rPr>
        <w:t>Consumers covered under (</w:t>
      </w:r>
      <w:proofErr w:type="spellStart"/>
      <w:r w:rsidRPr="0091586D">
        <w:rPr>
          <w:rFonts w:ascii="Arial" w:hAnsi="Arial" w:cs="Arial"/>
          <w:sz w:val="24"/>
          <w:szCs w:val="24"/>
          <w:lang w:val="x-none"/>
        </w:rPr>
        <w:t>i</w:t>
      </w:r>
      <w:proofErr w:type="spellEnd"/>
      <w:r w:rsidRPr="0091586D">
        <w:rPr>
          <w:rFonts w:ascii="Arial" w:hAnsi="Arial" w:cs="Arial"/>
          <w:sz w:val="24"/>
          <w:szCs w:val="24"/>
          <w:lang w:val="x-none"/>
        </w:rPr>
        <w:t xml:space="preserve">) a fully-insured policy issued in Virginia, (ii) the Virginia state employee health benefit plan; or (iii) a self-funded group that opted-in to the Virginia protections are also protected from balance billing under Virginia law. </w:t>
      </w:r>
      <w:r w:rsidRPr="00F52CF6" w:rsidR="00F52CF6">
        <w:rPr>
          <w:rFonts w:ascii="Arial" w:hAnsi="Arial" w:cs="Arial"/>
          <w:sz w:val="24"/>
          <w:szCs w:val="24"/>
        </w:rPr>
        <w:t xml:space="preserve">Visit </w:t>
      </w:r>
      <w:hyperlink w:history="1" r:id="rId15">
        <w:r w:rsidRPr="00F52CF6" w:rsidR="00F52CF6">
          <w:rPr>
            <w:rStyle w:val="Hyperlink"/>
            <w:rFonts w:ascii="Arial" w:hAnsi="Arial" w:cs="Arial"/>
            <w:sz w:val="24"/>
            <w:szCs w:val="24"/>
          </w:rPr>
          <w:t>https://scc.virginia.gov/pages/Balance-Billing-Protection</w:t>
        </w:r>
      </w:hyperlink>
      <w:r w:rsidRPr="00F52CF6" w:rsidR="00F52CF6">
        <w:rPr>
          <w:rFonts w:ascii="Arial" w:hAnsi="Arial" w:cs="Arial"/>
          <w:sz w:val="24"/>
          <w:szCs w:val="24"/>
        </w:rPr>
        <w:t xml:space="preserve"> for more information about your rights under Virginia state law.</w:t>
      </w:r>
    </w:p>
    <w:sectPr w:rsidRPr="000F01E7" w:rsidR="00E818AC"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492E" w:rsidRDefault="00C0492E" w14:paraId="4B466439" w14:textId="77777777">
      <w:r>
        <w:separator/>
      </w:r>
    </w:p>
  </w:endnote>
  <w:endnote w:type="continuationSeparator" w:id="0">
    <w:p w:rsidR="00C0492E" w:rsidRDefault="00C0492E" w14:paraId="4AC0FC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492E" w:rsidRDefault="00C0492E" w14:paraId="2B3702FE" w14:textId="77777777">
      <w:r>
        <w:separator/>
      </w:r>
    </w:p>
  </w:footnote>
  <w:footnote w:type="continuationSeparator" w:id="0">
    <w:p w:rsidR="00C0492E" w:rsidRDefault="00C0492E" w14:paraId="0F50B3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376C9"/>
    <w:rsid w:val="00047E65"/>
    <w:rsid w:val="000A7E1B"/>
    <w:rsid w:val="000D7D44"/>
    <w:rsid w:val="000E78BE"/>
    <w:rsid w:val="000F01E7"/>
    <w:rsid w:val="00112B26"/>
    <w:rsid w:val="00112F5E"/>
    <w:rsid w:val="001D6832"/>
    <w:rsid w:val="00200C90"/>
    <w:rsid w:val="00207719"/>
    <w:rsid w:val="002172BB"/>
    <w:rsid w:val="00236071"/>
    <w:rsid w:val="0023770E"/>
    <w:rsid w:val="0025131A"/>
    <w:rsid w:val="00252CFA"/>
    <w:rsid w:val="00271CDC"/>
    <w:rsid w:val="002B6E8C"/>
    <w:rsid w:val="002D0787"/>
    <w:rsid w:val="002D639A"/>
    <w:rsid w:val="002F3CBD"/>
    <w:rsid w:val="0034180E"/>
    <w:rsid w:val="003521D2"/>
    <w:rsid w:val="003A3454"/>
    <w:rsid w:val="003B1EBD"/>
    <w:rsid w:val="003C7436"/>
    <w:rsid w:val="003F2BC5"/>
    <w:rsid w:val="004635B0"/>
    <w:rsid w:val="00476985"/>
    <w:rsid w:val="004B64FF"/>
    <w:rsid w:val="00517C92"/>
    <w:rsid w:val="00521648"/>
    <w:rsid w:val="005679C3"/>
    <w:rsid w:val="005727AE"/>
    <w:rsid w:val="0059281D"/>
    <w:rsid w:val="005C23D1"/>
    <w:rsid w:val="006025EB"/>
    <w:rsid w:val="00602D18"/>
    <w:rsid w:val="006079A5"/>
    <w:rsid w:val="00615C65"/>
    <w:rsid w:val="0068765B"/>
    <w:rsid w:val="00687759"/>
    <w:rsid w:val="006968B1"/>
    <w:rsid w:val="00710F98"/>
    <w:rsid w:val="00752424"/>
    <w:rsid w:val="007767F5"/>
    <w:rsid w:val="0078052E"/>
    <w:rsid w:val="00786FEC"/>
    <w:rsid w:val="007D1F50"/>
    <w:rsid w:val="00833211"/>
    <w:rsid w:val="00842C42"/>
    <w:rsid w:val="00852259"/>
    <w:rsid w:val="00887BC6"/>
    <w:rsid w:val="008E2187"/>
    <w:rsid w:val="0091586D"/>
    <w:rsid w:val="009D49C5"/>
    <w:rsid w:val="00A178EE"/>
    <w:rsid w:val="00A72D58"/>
    <w:rsid w:val="00A9107D"/>
    <w:rsid w:val="00A96272"/>
    <w:rsid w:val="00AB19BA"/>
    <w:rsid w:val="00B02C3D"/>
    <w:rsid w:val="00B12006"/>
    <w:rsid w:val="00B13F65"/>
    <w:rsid w:val="00B14028"/>
    <w:rsid w:val="00B17C81"/>
    <w:rsid w:val="00B277AD"/>
    <w:rsid w:val="00B65BAF"/>
    <w:rsid w:val="00B85B88"/>
    <w:rsid w:val="00C0492E"/>
    <w:rsid w:val="00C22B30"/>
    <w:rsid w:val="00C470E4"/>
    <w:rsid w:val="00C62534"/>
    <w:rsid w:val="00C75916"/>
    <w:rsid w:val="00C76DB9"/>
    <w:rsid w:val="00CA4CC9"/>
    <w:rsid w:val="00CE7D78"/>
    <w:rsid w:val="00CF4D28"/>
    <w:rsid w:val="00D175AE"/>
    <w:rsid w:val="00D34C61"/>
    <w:rsid w:val="00DB2EC9"/>
    <w:rsid w:val="00E01D30"/>
    <w:rsid w:val="00E33813"/>
    <w:rsid w:val="00E63AB0"/>
    <w:rsid w:val="00E818AC"/>
    <w:rsid w:val="00E8293B"/>
    <w:rsid w:val="00EE5790"/>
    <w:rsid w:val="00EF4A70"/>
    <w:rsid w:val="00F14FFD"/>
    <w:rsid w:val="00F36AD3"/>
    <w:rsid w:val="00F37782"/>
    <w:rsid w:val="00F52CF6"/>
    <w:rsid w:val="00F54FAC"/>
    <w:rsid w:val="00F83D87"/>
    <w:rsid w:val="00FA0104"/>
    <w:rsid w:val="00FB444A"/>
    <w:rsid w:val="00FC1148"/>
    <w:rsid w:val="00FD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ealthcare.gov/glossary/out-of-pocket-costs/" TargetMode="External" Id="rId8" /><Relationship Type="http://schemas.openxmlformats.org/officeDocument/2006/relationships/hyperlink" Target="https://scc.virginia.gov/pages/File-Complaint-Consumer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ms.gov/nosurprises/consumers"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s://www.healthcare.gov/glossary/deductible/" TargetMode="External" Id="rId11" /><Relationship Type="http://schemas.openxmlformats.org/officeDocument/2006/relationships/webSettings" Target="webSettings.xml" Id="rId5" /><Relationship Type="http://schemas.openxmlformats.org/officeDocument/2006/relationships/hyperlink" Target="https://scc.virginia.gov/pages/Balance-Billing-Protection" TargetMode="External" Id="rId15" /><Relationship Type="http://schemas.openxmlformats.org/officeDocument/2006/relationships/hyperlink" Target="https://www.healthcare.gov/glossary/co-insurance/"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healthcare.gov/glossary/co-payment/" TargetMode="External" Id="rId9" /><Relationship Type="http://schemas.openxmlformats.org/officeDocument/2006/relationships/hyperlink" Target="https://www.cms.gov/nosurprises/consume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ies>
</file>